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5DA78E1E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3C04DF" w:rsidRPr="003C04DF">
        <w:rPr>
          <w:rFonts w:ascii="ＭＳ 明朝" w:hAnsi="ＭＳ 明朝" w:hint="eastAsia"/>
          <w:sz w:val="24"/>
          <w:u w:val="single"/>
        </w:rPr>
        <w:t>富津館山道路　竹岡地区道路設計検討業務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6CF79F5B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291C54">
        <w:rPr>
          <w:rFonts w:ascii="ＭＳ 明朝" w:hAnsi="ＭＳ 明朝" w:hint="eastAsia"/>
          <w:sz w:val="24"/>
        </w:rPr>
        <w:t xml:space="preserve">支社長　</w:t>
      </w:r>
      <w:r w:rsidR="003C04DF" w:rsidRPr="00291C54">
        <w:rPr>
          <w:rFonts w:ascii="ＭＳ 明朝" w:hAnsi="ＭＳ 明朝" w:hint="eastAsia"/>
          <w:sz w:val="24"/>
        </w:rPr>
        <w:t>松坂</w:t>
      </w:r>
      <w:r w:rsidRPr="00291C54">
        <w:rPr>
          <w:rFonts w:ascii="ＭＳ 明朝" w:hAnsi="ＭＳ 明朝" w:hint="eastAsia"/>
          <w:sz w:val="24"/>
        </w:rPr>
        <w:t xml:space="preserve">　</w:t>
      </w:r>
      <w:r w:rsidR="003C04DF" w:rsidRPr="00291C54">
        <w:rPr>
          <w:rFonts w:ascii="ＭＳ 明朝" w:hAnsi="ＭＳ 明朝" w:hint="eastAsia"/>
          <w:sz w:val="24"/>
        </w:rPr>
        <w:t>敏博</w:t>
      </w:r>
      <w:r w:rsidRPr="0061224E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765185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23321C84" w:rsidR="00BF3A91" w:rsidRPr="00F911BB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F911BB">
        <w:rPr>
          <w:rFonts w:ascii="HGSｺﾞｼｯｸM" w:eastAsia="HGSｺﾞｼｯｸM" w:hAnsi="ＭＳ 明朝" w:hint="eastAsia"/>
          <w:szCs w:val="21"/>
        </w:rPr>
        <w:t xml:space="preserve">2. </w:t>
      </w:r>
      <w:r w:rsidRPr="00F911BB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 w:rsidRPr="00F911BB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F911BB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F911BB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F911BB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3C04DF" w:rsidRPr="00F911BB">
        <w:rPr>
          <w:rFonts w:ascii="HGSｺﾞｼｯｸM" w:eastAsia="HGSｺﾞｼｯｸM" w:hAnsi="ＭＳ 明朝" w:hint="eastAsia"/>
          <w:szCs w:val="21"/>
        </w:rPr>
        <w:t>3</w:t>
      </w:r>
      <w:r w:rsidR="00210145">
        <w:rPr>
          <w:rFonts w:ascii="HGSｺﾞｼｯｸM" w:eastAsia="HGSｺﾞｼｯｸM" w:hAnsi="ＭＳ 明朝" w:hint="eastAsia"/>
          <w:szCs w:val="21"/>
        </w:rPr>
        <w:t>-1、3-2</w:t>
      </w:r>
      <w:r w:rsidRPr="00F911BB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F911BB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05195"/>
    <w:rsid w:val="00210145"/>
    <w:rsid w:val="0022207F"/>
    <w:rsid w:val="00246F56"/>
    <w:rsid w:val="0026754C"/>
    <w:rsid w:val="00273B03"/>
    <w:rsid w:val="00273C70"/>
    <w:rsid w:val="00276BCD"/>
    <w:rsid w:val="00282C48"/>
    <w:rsid w:val="00283A15"/>
    <w:rsid w:val="00291C54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04DF"/>
    <w:rsid w:val="003C3499"/>
    <w:rsid w:val="003D475D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24DD"/>
    <w:rsid w:val="0052797F"/>
    <w:rsid w:val="00556208"/>
    <w:rsid w:val="00575C22"/>
    <w:rsid w:val="00577DBC"/>
    <w:rsid w:val="0058234A"/>
    <w:rsid w:val="00582F8D"/>
    <w:rsid w:val="00584FCC"/>
    <w:rsid w:val="00592104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276F8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63873"/>
    <w:rsid w:val="00765185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42C45"/>
    <w:rsid w:val="00A53FFC"/>
    <w:rsid w:val="00A72565"/>
    <w:rsid w:val="00A762B7"/>
    <w:rsid w:val="00A76B34"/>
    <w:rsid w:val="00AA1464"/>
    <w:rsid w:val="00AA5F24"/>
    <w:rsid w:val="00AB19B7"/>
    <w:rsid w:val="00AB45F0"/>
    <w:rsid w:val="00AB71FD"/>
    <w:rsid w:val="00AC70C6"/>
    <w:rsid w:val="00AD53FD"/>
    <w:rsid w:val="00AD5CED"/>
    <w:rsid w:val="00AE5B4C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6327A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84597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575ED"/>
    <w:rsid w:val="00E7011D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47012"/>
    <w:rsid w:val="00F70D80"/>
    <w:rsid w:val="00F81BAB"/>
    <w:rsid w:val="00F911BB"/>
    <w:rsid w:val="00FD1E68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2025-10-29T02:10:00Z</dcterms:created>
  <dcterms:modified xsi:type="dcterms:W3CDTF">2025-10-29T02:10:00Z</dcterms:modified>
</cp:coreProperties>
</file>